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E7" w:rsidRPr="00651B89" w:rsidRDefault="000C3BE7" w:rsidP="00651B89">
      <w:pPr>
        <w:tabs>
          <w:tab w:val="left" w:pos="85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651B89">
        <w:rPr>
          <w:rFonts w:ascii="Arial" w:hAnsi="Arial" w:cs="Arial"/>
          <w:b/>
          <w:sz w:val="28"/>
          <w:szCs w:val="28"/>
        </w:rPr>
        <w:t xml:space="preserve">Pos. 01.00  </w:t>
      </w:r>
      <w:r w:rsidR="003303C0">
        <w:rPr>
          <w:rFonts w:ascii="Arial" w:hAnsi="Arial" w:cs="Arial"/>
          <w:b/>
          <w:sz w:val="28"/>
          <w:szCs w:val="28"/>
        </w:rPr>
        <w:t>Treppenbelag</w:t>
      </w:r>
    </w:p>
    <w:p w:rsidR="00775598" w:rsidRPr="00651B89" w:rsidRDefault="00775598" w:rsidP="00651B89">
      <w:pPr>
        <w:tabs>
          <w:tab w:val="left" w:pos="85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3303C0" w:rsidRDefault="003303C0" w:rsidP="00651B89">
      <w:pPr>
        <w:pStyle w:val="Default"/>
        <w:spacing w:line="360" w:lineRule="auto"/>
      </w:pPr>
      <w:r>
        <w:t xml:space="preserve">Liefern und Verlegen von industriell vorgefertigten Treppenprofilen aus o.a. Belagsmaterial. </w:t>
      </w:r>
      <w:r w:rsidR="00800F0C" w:rsidRPr="00800F0C">
        <w:t>Zur Erfüllung der Anforderungen nach ISO/GMP hat die Verlegung so zu erfolgen, dass im Bereich der Trittfläche keine Schweißnähte vorhanden sind.</w:t>
      </w:r>
      <w:r>
        <w:t xml:space="preserve"> Die Treppenkante muss rund mit einem Radius von 10 – 14 mm ausgeformt und im Bereich der Rundung </w:t>
      </w:r>
      <w:r w:rsidR="00800F0C">
        <w:t xml:space="preserve">an der Treppenkante </w:t>
      </w:r>
      <w:r>
        <w:t>rückseitig verstärkt sein.</w:t>
      </w:r>
      <w:r w:rsidR="00800F0C">
        <w:t xml:space="preserve"> </w:t>
      </w:r>
      <w:r w:rsidR="00800F0C" w:rsidRPr="00800F0C">
        <w:t>Der Übergang</w:t>
      </w:r>
      <w:r w:rsidR="00800F0C">
        <w:t xml:space="preserve"> von</w:t>
      </w:r>
      <w:r w:rsidR="00800F0C" w:rsidRPr="00800F0C">
        <w:t xml:space="preserve"> Trittfläche zu</w:t>
      </w:r>
      <w:r w:rsidR="00800F0C">
        <w:t xml:space="preserve">r Setzstufe muss ebenfalls </w:t>
      </w:r>
      <w:r w:rsidR="00800F0C" w:rsidRPr="00800F0C">
        <w:t xml:space="preserve">mit einem Radius von 10 - 14 mm ausgeformt werden. </w:t>
      </w:r>
      <w:r>
        <w:t xml:space="preserve"> Die Belagsfuge im Bereich der Setzstufe ist mit einem Abstand von 1-2 mm auszubilden und mit </w:t>
      </w:r>
      <w:bookmarkStart w:id="0" w:name="_GoBack"/>
      <w:bookmarkEnd w:id="0"/>
      <w:r>
        <w:t xml:space="preserve">farblich passendem silikonfreiem Polymerdichtstoff </w:t>
      </w:r>
      <w:r w:rsidR="00800F0C">
        <w:t xml:space="preserve">(z.B. PRO-FIL Flex) </w:t>
      </w:r>
      <w:r>
        <w:t xml:space="preserve">lt. </w:t>
      </w:r>
      <w:r w:rsidR="00800F0C">
        <w:t>Herstellerangaben aus</w:t>
      </w:r>
      <w:r>
        <w:t>zufugen</w:t>
      </w:r>
      <w:r w:rsidR="00800F0C">
        <w:t xml:space="preserve"> und anschließend mit einer geeigneten PU Versiegelung zu versiegeln</w:t>
      </w:r>
      <w:r>
        <w:t>.</w:t>
      </w:r>
    </w:p>
    <w:p w:rsidR="003303C0" w:rsidRDefault="003303C0" w:rsidP="00651B89">
      <w:pPr>
        <w:pStyle w:val="Default"/>
        <w:spacing w:line="360" w:lineRule="auto"/>
      </w:pPr>
    </w:p>
    <w:p w:rsidR="00651B89" w:rsidRPr="00651B89" w:rsidRDefault="00651B89" w:rsidP="00651B89">
      <w:pPr>
        <w:pStyle w:val="Default"/>
        <w:spacing w:line="360" w:lineRule="auto"/>
      </w:pPr>
      <w:r w:rsidRPr="00651B89">
        <w:t xml:space="preserve">Leitprodukt: PRO-FIL </w:t>
      </w:r>
      <w:r w:rsidR="003303C0">
        <w:t>Objekt</w:t>
      </w:r>
      <w:r w:rsidR="00C34B1A">
        <w:t>-</w:t>
      </w:r>
      <w:r w:rsidR="003303C0">
        <w:t>Treppe</w:t>
      </w:r>
    </w:p>
    <w:p w:rsidR="00D31C32" w:rsidRPr="00651B89" w:rsidRDefault="00651B89" w:rsidP="00651B89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651B89">
        <w:rPr>
          <w:rFonts w:ascii="Arial" w:hAnsi="Arial" w:cs="Arial"/>
          <w:sz w:val="24"/>
          <w:szCs w:val="24"/>
        </w:rPr>
        <w:t>Oder gleichwertig: ……………………………..</w:t>
      </w:r>
    </w:p>
    <w:p w:rsidR="00651B89" w:rsidRPr="00651B89" w:rsidRDefault="00651B89" w:rsidP="00651B89">
      <w:pPr>
        <w:tabs>
          <w:tab w:val="left" w:pos="851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31C32" w:rsidRPr="00651B89" w:rsidRDefault="00D31C32" w:rsidP="00651B89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651B89">
        <w:rPr>
          <w:rFonts w:ascii="Arial" w:hAnsi="Arial" w:cs="Arial"/>
          <w:sz w:val="24"/>
          <w:szCs w:val="24"/>
        </w:rPr>
        <w:t>…………. Stück</w:t>
      </w:r>
      <w:r w:rsidRPr="00651B89">
        <w:rPr>
          <w:rFonts w:ascii="Arial" w:hAnsi="Arial" w:cs="Arial"/>
          <w:sz w:val="24"/>
          <w:szCs w:val="24"/>
        </w:rPr>
        <w:tab/>
      </w:r>
      <w:r w:rsidRPr="00651B89">
        <w:rPr>
          <w:rFonts w:ascii="Arial" w:hAnsi="Arial" w:cs="Arial"/>
          <w:sz w:val="24"/>
          <w:szCs w:val="24"/>
        </w:rPr>
        <w:tab/>
      </w:r>
      <w:r w:rsidRPr="00651B89">
        <w:rPr>
          <w:rFonts w:ascii="Arial" w:hAnsi="Arial" w:cs="Arial"/>
          <w:sz w:val="24"/>
          <w:szCs w:val="24"/>
        </w:rPr>
        <w:tab/>
      </w:r>
      <w:r w:rsidRPr="00651B89">
        <w:rPr>
          <w:rFonts w:ascii="Arial" w:hAnsi="Arial" w:cs="Arial"/>
          <w:sz w:val="24"/>
          <w:szCs w:val="24"/>
        </w:rPr>
        <w:tab/>
        <w:t>EP      ………….</w:t>
      </w:r>
      <w:r w:rsidRPr="00651B89">
        <w:rPr>
          <w:rFonts w:ascii="Arial" w:hAnsi="Arial" w:cs="Arial"/>
          <w:sz w:val="24"/>
          <w:szCs w:val="24"/>
        </w:rPr>
        <w:tab/>
        <w:t>GP:    …………………</w:t>
      </w:r>
    </w:p>
    <w:p w:rsidR="00D31C32" w:rsidRPr="00651B89" w:rsidRDefault="00D31C32" w:rsidP="00651B89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21181" w:rsidRPr="00800F0C" w:rsidRDefault="00121181" w:rsidP="00800F0C">
      <w:pPr>
        <w:pStyle w:val="Default"/>
        <w:spacing w:line="360" w:lineRule="auto"/>
      </w:pPr>
    </w:p>
    <w:sectPr w:rsidR="00121181" w:rsidRPr="00800F0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F6" w:rsidRDefault="00037EF6">
      <w:r>
        <w:separator/>
      </w:r>
    </w:p>
  </w:endnote>
  <w:endnote w:type="continuationSeparator" w:id="0">
    <w:p w:rsidR="00037EF6" w:rsidRDefault="000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mini">
    <w:altName w:val="Vrinda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89" w:rsidRPr="00800F0C" w:rsidRDefault="00651B89" w:rsidP="00651B89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val="de-AT" w:eastAsia="de-DE"/>
      </w:rPr>
    </w:pPr>
    <w:r w:rsidRPr="00800F0C">
      <w:rPr>
        <w:rFonts w:ascii="Arial" w:hAnsi="Arial" w:cs="Aparajita"/>
        <w:b/>
        <w:bCs/>
        <w:noProof/>
        <w:lang w:val="de-AT" w:eastAsia="de-DE"/>
      </w:rPr>
      <w:t>AT07012020_V1</w:t>
    </w:r>
    <w:r w:rsidRPr="00800F0C">
      <w:rPr>
        <w:rFonts w:ascii="Arial" w:hAnsi="Arial" w:cs="Aparajita"/>
        <w:b/>
        <w:bCs/>
        <w:noProof/>
        <w:lang w:val="de-AT" w:eastAsia="de-DE"/>
      </w:rPr>
      <w:tab/>
    </w:r>
    <w:r w:rsidRPr="00800F0C">
      <w:rPr>
        <w:rFonts w:ascii="Arial" w:hAnsi="Arial" w:cs="Aparajita"/>
        <w:b/>
        <w:bCs/>
        <w:noProof/>
        <w:lang w:val="de-AT" w:eastAsia="de-DE"/>
      </w:rPr>
      <w:tab/>
      <w:t>Erstellt am: 07.01.2020</w:t>
    </w:r>
  </w:p>
  <w:p w:rsidR="00651B89" w:rsidRPr="00800F0C" w:rsidRDefault="00651B89" w:rsidP="00651B89">
    <w:pPr>
      <w:pStyle w:val="Fuzeile"/>
      <w:rPr>
        <w:b/>
        <w:spacing w:val="20"/>
        <w:sz w:val="32"/>
        <w:lang w:val="de-AT"/>
      </w:rPr>
    </w:pPr>
    <w:r w:rsidRPr="00800F0C">
      <w:rPr>
        <w:rFonts w:ascii="Arial" w:hAnsi="Arial" w:cs="Aparajita"/>
        <w:b/>
        <w:bCs/>
        <w:noProof/>
        <w:lang w:val="de-AT" w:eastAsia="de-DE"/>
      </w:rPr>
      <w:t xml:space="preserve">                                                                     </w:t>
    </w:r>
  </w:p>
  <w:p w:rsidR="00A41FA8" w:rsidRPr="00800F0C" w:rsidRDefault="00A41FA8" w:rsidP="00A41FA8">
    <w:pPr>
      <w:pStyle w:val="Fuzeile"/>
      <w:jc w:val="center"/>
      <w:rPr>
        <w:b/>
        <w:spacing w:val="20"/>
        <w:sz w:val="32"/>
        <w:lang w:val="de-AT"/>
      </w:rPr>
    </w:pPr>
    <w:r w:rsidRPr="00800F0C">
      <w:rPr>
        <w:b/>
        <w:spacing w:val="20"/>
        <w:sz w:val="32"/>
        <w:lang w:val="de-AT"/>
      </w:rPr>
      <w:t>www.pro-fil-kunststoff.com</w:t>
    </w:r>
  </w:p>
  <w:p w:rsidR="00A41FA8" w:rsidRPr="00800F0C" w:rsidRDefault="00A41FA8" w:rsidP="00A41FA8">
    <w:pPr>
      <w:pStyle w:val="Fuzeile"/>
      <w:jc w:val="center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F6" w:rsidRDefault="00037EF6">
      <w:r>
        <w:separator/>
      </w:r>
    </w:p>
  </w:footnote>
  <w:footnote w:type="continuationSeparator" w:id="0">
    <w:p w:rsidR="00037EF6" w:rsidRDefault="0003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9E" w:rsidRDefault="00651B89" w:rsidP="00651B89">
    <w:pPr>
      <w:pBdr>
        <w:bottom w:val="single" w:sz="4" w:space="1" w:color="auto"/>
      </w:pBdr>
      <w:tabs>
        <w:tab w:val="left" w:pos="851"/>
        <w:tab w:val="right" w:pos="8789"/>
      </w:tabs>
      <w:spacing w:line="360" w:lineRule="auto"/>
      <w:rPr>
        <w:rFonts w:ascii="Bimini" w:hAnsi="Bimini" w:cs="Aparajita"/>
        <w:bCs/>
        <w:noProof/>
        <w:sz w:val="20"/>
        <w:szCs w:val="20"/>
        <w:lang w:eastAsia="de-DE"/>
      </w:rPr>
    </w:pPr>
    <w:r w:rsidRPr="00651B89">
      <w:rPr>
        <w:rFonts w:ascii="Arial" w:hAnsi="Arial" w:cs="Arial"/>
        <w:b/>
        <w:sz w:val="40"/>
        <w:szCs w:val="40"/>
      </w:rPr>
      <w:t>Ausschreibungstexte</w:t>
    </w:r>
    <w:r>
      <w:rPr>
        <w:rFonts w:ascii="Arial" w:hAnsi="Arial" w:cs="Arial"/>
        <w:b/>
        <w:sz w:val="40"/>
        <w:szCs w:val="40"/>
      </w:rPr>
      <w:tab/>
    </w:r>
    <w:r w:rsidR="001E588B">
      <w:rPr>
        <w:rFonts w:ascii="Bimini" w:hAnsi="Bimini" w:cs="Aparajita"/>
        <w:bCs/>
        <w:noProof/>
        <w:sz w:val="20"/>
        <w:szCs w:val="20"/>
        <w:lang w:val="de-AT" w:eastAsia="de-AT"/>
      </w:rPr>
      <w:drawing>
        <wp:inline distT="0" distB="0" distL="0" distR="0">
          <wp:extent cx="1905000" cy="279400"/>
          <wp:effectExtent l="0" t="0" r="0" b="0"/>
          <wp:docPr id="1" name="Bild 1" descr="PRO-FIL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-FIL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526" w:rsidRPr="00A41FA8" w:rsidRDefault="002D1526" w:rsidP="00B973B2">
    <w:pPr>
      <w:pStyle w:val="Kopfzeile"/>
      <w:rPr>
        <w:rFonts w:ascii="Bimini" w:hAnsi="Bimini" w:cs="Aparajit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0DD3"/>
    <w:multiLevelType w:val="hybridMultilevel"/>
    <w:tmpl w:val="FC82D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47E"/>
    <w:multiLevelType w:val="hybridMultilevel"/>
    <w:tmpl w:val="5AC0DF3A"/>
    <w:lvl w:ilvl="0" w:tplc="48B60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8"/>
    <w:rsid w:val="00037EF6"/>
    <w:rsid w:val="00043765"/>
    <w:rsid w:val="000836E2"/>
    <w:rsid w:val="00092507"/>
    <w:rsid w:val="00095CF2"/>
    <w:rsid w:val="000B361D"/>
    <w:rsid w:val="000C3BE7"/>
    <w:rsid w:val="000F1BC7"/>
    <w:rsid w:val="00100FFF"/>
    <w:rsid w:val="00121181"/>
    <w:rsid w:val="001E588B"/>
    <w:rsid w:val="00212926"/>
    <w:rsid w:val="00275617"/>
    <w:rsid w:val="002A2236"/>
    <w:rsid w:val="002C1C94"/>
    <w:rsid w:val="002C5241"/>
    <w:rsid w:val="002D1526"/>
    <w:rsid w:val="002E7178"/>
    <w:rsid w:val="00326ED6"/>
    <w:rsid w:val="003303C0"/>
    <w:rsid w:val="00335C3A"/>
    <w:rsid w:val="00384932"/>
    <w:rsid w:val="0039022A"/>
    <w:rsid w:val="003D3594"/>
    <w:rsid w:val="00450426"/>
    <w:rsid w:val="00467C38"/>
    <w:rsid w:val="0047102D"/>
    <w:rsid w:val="00490ADC"/>
    <w:rsid w:val="004F2200"/>
    <w:rsid w:val="005103CC"/>
    <w:rsid w:val="005D1E88"/>
    <w:rsid w:val="00651B89"/>
    <w:rsid w:val="006C2650"/>
    <w:rsid w:val="00745E9B"/>
    <w:rsid w:val="00751EAC"/>
    <w:rsid w:val="00755C34"/>
    <w:rsid w:val="0076427A"/>
    <w:rsid w:val="00775598"/>
    <w:rsid w:val="0079135B"/>
    <w:rsid w:val="007949FA"/>
    <w:rsid w:val="007C4678"/>
    <w:rsid w:val="007D778B"/>
    <w:rsid w:val="00800F0C"/>
    <w:rsid w:val="008A0332"/>
    <w:rsid w:val="008F6F31"/>
    <w:rsid w:val="0090475C"/>
    <w:rsid w:val="00906D76"/>
    <w:rsid w:val="00907B94"/>
    <w:rsid w:val="00952023"/>
    <w:rsid w:val="009C29F1"/>
    <w:rsid w:val="00A41FA8"/>
    <w:rsid w:val="00AB352C"/>
    <w:rsid w:val="00AF5EA5"/>
    <w:rsid w:val="00B521BF"/>
    <w:rsid w:val="00B5229E"/>
    <w:rsid w:val="00B5698A"/>
    <w:rsid w:val="00B973B2"/>
    <w:rsid w:val="00BE1927"/>
    <w:rsid w:val="00BF3388"/>
    <w:rsid w:val="00C34B1A"/>
    <w:rsid w:val="00C36F1A"/>
    <w:rsid w:val="00C4309B"/>
    <w:rsid w:val="00CD2873"/>
    <w:rsid w:val="00CF0D5E"/>
    <w:rsid w:val="00D14E03"/>
    <w:rsid w:val="00D31C32"/>
    <w:rsid w:val="00D32A73"/>
    <w:rsid w:val="00D442A0"/>
    <w:rsid w:val="00DE5D9B"/>
    <w:rsid w:val="00E55816"/>
    <w:rsid w:val="00E839EF"/>
    <w:rsid w:val="00EE062F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FFF4B20"/>
  <w15:chartTrackingRefBased/>
  <w15:docId w15:val="{52BBED2F-8DD0-4D6E-868C-61A87BE7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3B2"/>
    <w:rPr>
      <w:rFonts w:ascii="Calibri" w:eastAsia="Calibri" w:hAnsi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973B2"/>
    <w:rPr>
      <w:color w:val="0000FF"/>
      <w:u w:val="single"/>
    </w:rPr>
  </w:style>
  <w:style w:type="paragraph" w:styleId="Kopfzeile">
    <w:name w:val="header"/>
    <w:basedOn w:val="Standard"/>
    <w:rsid w:val="00B973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7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1F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1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weiterleiten an die zuständigen Stellen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weiterleiten an die zuständigen Stellen</dc:title>
  <dc:subject/>
  <dc:creator>Otto</dc:creator>
  <cp:keywords/>
  <cp:lastModifiedBy>Christoph Lagler</cp:lastModifiedBy>
  <cp:revision>5</cp:revision>
  <cp:lastPrinted>2017-10-04T12:38:00Z</cp:lastPrinted>
  <dcterms:created xsi:type="dcterms:W3CDTF">2020-12-12T10:28:00Z</dcterms:created>
  <dcterms:modified xsi:type="dcterms:W3CDTF">2020-12-13T12:32:00Z</dcterms:modified>
</cp:coreProperties>
</file>